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05" w:rsidRDefault="00435B05" w:rsidP="00971E23">
      <w:pPr>
        <w:rPr>
          <w:rFonts w:ascii="Arial" w:hAnsi="Arial" w:cs="Arial"/>
          <w:b/>
          <w:sz w:val="28"/>
          <w:szCs w:val="28"/>
        </w:rPr>
      </w:pPr>
    </w:p>
    <w:p w:rsidR="00971E23" w:rsidRPr="00435B05" w:rsidRDefault="00971E23" w:rsidP="00971E23">
      <w:pPr>
        <w:rPr>
          <w:rFonts w:ascii="Arial" w:hAnsi="Arial" w:cs="Arial"/>
          <w:b/>
          <w:sz w:val="24"/>
          <w:szCs w:val="24"/>
        </w:rPr>
      </w:pPr>
      <w:r w:rsidRPr="00435B05">
        <w:rPr>
          <w:rFonts w:ascii="Arial" w:hAnsi="Arial" w:cs="Arial"/>
          <w:b/>
          <w:sz w:val="24"/>
          <w:szCs w:val="24"/>
        </w:rPr>
        <w:t>NEUE EU-RICHTLINIE !</w:t>
      </w:r>
    </w:p>
    <w:p w:rsidR="00971E23" w:rsidRPr="00435B05" w:rsidRDefault="00971E23" w:rsidP="00971E23">
      <w:pPr>
        <w:rPr>
          <w:rFonts w:ascii="Arial" w:hAnsi="Arial" w:cs="Arial"/>
          <w:sz w:val="24"/>
          <w:szCs w:val="24"/>
        </w:rPr>
      </w:pPr>
    </w:p>
    <w:p w:rsidR="00971E23" w:rsidRPr="00435B05" w:rsidRDefault="00971E23" w:rsidP="00971E23">
      <w:pPr>
        <w:rPr>
          <w:rFonts w:ascii="Arial" w:hAnsi="Arial" w:cs="Arial"/>
          <w:sz w:val="24"/>
          <w:szCs w:val="24"/>
        </w:rPr>
      </w:pPr>
      <w:r w:rsidRPr="00435B05">
        <w:rPr>
          <w:rFonts w:ascii="Arial" w:hAnsi="Arial" w:cs="Arial"/>
          <w:sz w:val="24"/>
          <w:szCs w:val="24"/>
        </w:rPr>
        <w:t>Verbraucherrecht: Haustürgeschäft im Sinne des § 312 BGB:</w:t>
      </w:r>
    </w:p>
    <w:p w:rsidR="00971E23" w:rsidRPr="00435B05" w:rsidRDefault="00971E23" w:rsidP="00971E23">
      <w:pPr>
        <w:rPr>
          <w:rFonts w:ascii="Arial" w:hAnsi="Arial" w:cs="Arial"/>
          <w:sz w:val="24"/>
          <w:szCs w:val="24"/>
        </w:rPr>
      </w:pPr>
    </w:p>
    <w:p w:rsidR="0052314A" w:rsidRDefault="00971E23" w:rsidP="00971E23">
      <w:pPr>
        <w:rPr>
          <w:rFonts w:ascii="Arial" w:hAnsi="Arial" w:cs="Arial"/>
          <w:sz w:val="24"/>
          <w:szCs w:val="24"/>
        </w:rPr>
      </w:pPr>
      <w:r w:rsidRPr="00435B05">
        <w:rPr>
          <w:rFonts w:ascii="Arial" w:hAnsi="Arial" w:cs="Arial"/>
          <w:sz w:val="24"/>
          <w:szCs w:val="24"/>
        </w:rPr>
        <w:t xml:space="preserve">Ein sog. Haustürgeschäft im Sinne des § 312 BGB liegt vor, wenn ein entgeltlicher Vertrag zwischen einem Verbraucher und einem Unternehmer geschlossen wird und zwar in einer der in §312 BGB beschriebenen Situationen. </w:t>
      </w:r>
    </w:p>
    <w:p w:rsidR="00971E23" w:rsidRPr="00435B05" w:rsidRDefault="00971E23" w:rsidP="00971E23">
      <w:pPr>
        <w:rPr>
          <w:rFonts w:ascii="Arial" w:hAnsi="Arial" w:cs="Arial"/>
          <w:sz w:val="24"/>
          <w:szCs w:val="24"/>
        </w:rPr>
      </w:pPr>
      <w:r w:rsidRPr="00435B05">
        <w:rPr>
          <w:rFonts w:ascii="Arial" w:hAnsi="Arial" w:cs="Arial"/>
          <w:sz w:val="24"/>
          <w:szCs w:val="24"/>
        </w:rPr>
        <w:t xml:space="preserve">Dazu gehören die Privatwohnung des Verbrauchers, aber auch sein </w:t>
      </w:r>
      <w:r w:rsidR="0052314A">
        <w:rPr>
          <w:rFonts w:ascii="Arial" w:hAnsi="Arial" w:cs="Arial"/>
          <w:sz w:val="24"/>
          <w:szCs w:val="24"/>
        </w:rPr>
        <w:t>A</w:t>
      </w:r>
      <w:r w:rsidRPr="00435B05">
        <w:rPr>
          <w:rFonts w:ascii="Arial" w:hAnsi="Arial" w:cs="Arial"/>
          <w:sz w:val="24"/>
          <w:szCs w:val="24"/>
        </w:rPr>
        <w:t>rbeitsplatz, daneben auch Freizeitveranstaltungen, die von dem Unternehmer selbst oder in seinem Interesse durchgeführt werden.</w:t>
      </w:r>
    </w:p>
    <w:p w:rsidR="00971E23" w:rsidRPr="00435B05" w:rsidRDefault="00971E23" w:rsidP="00971E23">
      <w:pPr>
        <w:rPr>
          <w:rFonts w:ascii="Arial" w:hAnsi="Arial" w:cs="Arial"/>
          <w:sz w:val="24"/>
          <w:szCs w:val="24"/>
        </w:rPr>
      </w:pPr>
      <w:r w:rsidRPr="00435B05">
        <w:rPr>
          <w:rFonts w:ascii="Arial" w:hAnsi="Arial" w:cs="Arial"/>
          <w:sz w:val="24"/>
          <w:szCs w:val="24"/>
        </w:rPr>
        <w:t>Wurde der Vertrag an einer der oben genannten Örtlichkeiten geschlossen (Haustürgeschäft), steht dem Verbraucher ein Widerrufrecht gemäß §312 BGB zu.</w:t>
      </w:r>
    </w:p>
    <w:p w:rsidR="00971E23" w:rsidRPr="00435B05" w:rsidRDefault="00971E23" w:rsidP="00971E23">
      <w:pPr>
        <w:rPr>
          <w:rFonts w:ascii="Arial" w:hAnsi="Arial" w:cs="Arial"/>
          <w:sz w:val="24"/>
          <w:szCs w:val="24"/>
        </w:rPr>
      </w:pPr>
    </w:p>
    <w:p w:rsidR="0052314A" w:rsidRDefault="0052314A" w:rsidP="00971E23">
      <w:pPr>
        <w:rPr>
          <w:rFonts w:ascii="Arial" w:hAnsi="Arial" w:cs="Arial"/>
          <w:b/>
          <w:sz w:val="24"/>
          <w:szCs w:val="24"/>
        </w:rPr>
      </w:pPr>
    </w:p>
    <w:p w:rsidR="00971E23" w:rsidRPr="00435B05" w:rsidRDefault="00971E23" w:rsidP="00971E23">
      <w:pPr>
        <w:rPr>
          <w:rFonts w:ascii="Arial" w:hAnsi="Arial" w:cs="Arial"/>
          <w:b/>
          <w:sz w:val="24"/>
          <w:szCs w:val="24"/>
        </w:rPr>
      </w:pPr>
      <w:r w:rsidRPr="00435B05">
        <w:rPr>
          <w:rFonts w:ascii="Arial" w:hAnsi="Arial" w:cs="Arial"/>
          <w:b/>
          <w:sz w:val="24"/>
          <w:szCs w:val="24"/>
        </w:rPr>
        <w:t>WIDERRUFSBELEHRUNG (§ 355 BGB):</w:t>
      </w:r>
    </w:p>
    <w:p w:rsidR="00971E23" w:rsidRPr="00435B05" w:rsidRDefault="00971E23" w:rsidP="00971E23">
      <w:pPr>
        <w:rPr>
          <w:rFonts w:ascii="Arial" w:hAnsi="Arial" w:cs="Arial"/>
          <w:sz w:val="24"/>
          <w:szCs w:val="24"/>
        </w:rPr>
      </w:pPr>
      <w:r w:rsidRPr="00435B05">
        <w:rPr>
          <w:rFonts w:ascii="Arial" w:hAnsi="Arial" w:cs="Arial"/>
          <w:sz w:val="24"/>
          <w:szCs w:val="24"/>
        </w:rPr>
        <w:t>Sie haben das Recht, binnen 14 Tagen ohne Angabe von Gründen diesen Vertrag zu widerrufen.</w:t>
      </w:r>
    </w:p>
    <w:p w:rsidR="00971E23" w:rsidRPr="00435B05" w:rsidRDefault="00A6660F" w:rsidP="00971E23">
      <w:pPr>
        <w:rPr>
          <w:rFonts w:ascii="Arial" w:hAnsi="Arial" w:cs="Arial"/>
          <w:sz w:val="24"/>
          <w:szCs w:val="24"/>
        </w:rPr>
      </w:pPr>
      <w:r>
        <w:rPr>
          <w:rFonts w:ascii="Arial" w:hAnsi="Arial" w:cs="Arial"/>
          <w:sz w:val="24"/>
          <w:szCs w:val="24"/>
        </w:rPr>
        <w:t>Die Widerruf</w:t>
      </w:r>
      <w:r w:rsidR="00971E23" w:rsidRPr="00435B05">
        <w:rPr>
          <w:rFonts w:ascii="Arial" w:hAnsi="Arial" w:cs="Arial"/>
          <w:sz w:val="24"/>
          <w:szCs w:val="24"/>
        </w:rPr>
        <w:t xml:space="preserve">frist beträgt 14 Tage ab dem Tag des Vertragsabschlusses. Um Ihr Widerrufrecht </w:t>
      </w:r>
      <w:r w:rsidR="0052314A">
        <w:rPr>
          <w:rFonts w:ascii="Arial" w:hAnsi="Arial" w:cs="Arial"/>
          <w:sz w:val="24"/>
          <w:szCs w:val="24"/>
        </w:rPr>
        <w:t xml:space="preserve"> </w:t>
      </w:r>
      <w:r w:rsidR="00971E23" w:rsidRPr="00435B05">
        <w:rPr>
          <w:rFonts w:ascii="Arial" w:hAnsi="Arial" w:cs="Arial"/>
          <w:sz w:val="24"/>
          <w:szCs w:val="24"/>
        </w:rPr>
        <w:t>auszuüben müssen Sie uns, der</w:t>
      </w:r>
    </w:p>
    <w:p w:rsidR="0052314A" w:rsidRDefault="0052314A" w:rsidP="00971E23">
      <w:pPr>
        <w:rPr>
          <w:rFonts w:ascii="Arial" w:hAnsi="Arial" w:cs="Arial"/>
          <w:sz w:val="24"/>
          <w:szCs w:val="24"/>
        </w:rPr>
      </w:pPr>
    </w:p>
    <w:p w:rsidR="00971E23" w:rsidRPr="00435B05" w:rsidRDefault="00971E23" w:rsidP="00971E23">
      <w:pPr>
        <w:rPr>
          <w:rFonts w:ascii="Arial" w:hAnsi="Arial" w:cs="Arial"/>
          <w:sz w:val="24"/>
          <w:szCs w:val="24"/>
        </w:rPr>
      </w:pPr>
      <w:r w:rsidRPr="00435B05">
        <w:rPr>
          <w:rFonts w:ascii="Arial" w:hAnsi="Arial" w:cs="Arial"/>
          <w:sz w:val="24"/>
          <w:szCs w:val="24"/>
        </w:rPr>
        <w:t xml:space="preserve">      Firma Volker Kempen - Malerwerkstätte "neuefarbe"</w:t>
      </w:r>
    </w:p>
    <w:p w:rsidR="00971E23" w:rsidRPr="00435B05" w:rsidRDefault="00971E23" w:rsidP="00971E23">
      <w:pPr>
        <w:rPr>
          <w:rFonts w:ascii="Arial" w:hAnsi="Arial" w:cs="Arial"/>
          <w:sz w:val="24"/>
          <w:szCs w:val="24"/>
        </w:rPr>
      </w:pPr>
      <w:r w:rsidRPr="00435B05">
        <w:rPr>
          <w:rFonts w:ascii="Arial" w:hAnsi="Arial" w:cs="Arial"/>
          <w:sz w:val="24"/>
          <w:szCs w:val="24"/>
        </w:rPr>
        <w:t xml:space="preserve">      In der Lockhütte 21 - 41066 Mönchengladbach - </w:t>
      </w:r>
    </w:p>
    <w:p w:rsidR="00971E23" w:rsidRPr="00435B05" w:rsidRDefault="00971E23" w:rsidP="00971E23">
      <w:pPr>
        <w:rPr>
          <w:rFonts w:ascii="Arial" w:hAnsi="Arial" w:cs="Arial"/>
          <w:sz w:val="24"/>
          <w:szCs w:val="24"/>
        </w:rPr>
      </w:pPr>
      <w:r w:rsidRPr="00435B05">
        <w:rPr>
          <w:rFonts w:ascii="Arial" w:hAnsi="Arial" w:cs="Arial"/>
          <w:sz w:val="24"/>
          <w:szCs w:val="24"/>
        </w:rPr>
        <w:t xml:space="preserve">      Telefon 02161-43311 Fax 02161-4070679</w:t>
      </w:r>
    </w:p>
    <w:p w:rsidR="00971E23" w:rsidRPr="00435B05" w:rsidRDefault="00971E23" w:rsidP="00971E23">
      <w:pPr>
        <w:rPr>
          <w:rFonts w:ascii="Arial" w:hAnsi="Arial" w:cs="Arial"/>
          <w:sz w:val="24"/>
          <w:szCs w:val="24"/>
        </w:rPr>
      </w:pPr>
    </w:p>
    <w:p w:rsidR="00971E23" w:rsidRPr="00435B05" w:rsidRDefault="00971E23" w:rsidP="00971E23">
      <w:pPr>
        <w:rPr>
          <w:rFonts w:ascii="Arial" w:hAnsi="Arial" w:cs="Arial"/>
          <w:sz w:val="24"/>
          <w:szCs w:val="24"/>
        </w:rPr>
      </w:pPr>
      <w:r w:rsidRPr="00435B05">
        <w:rPr>
          <w:rFonts w:ascii="Arial" w:hAnsi="Arial" w:cs="Arial"/>
          <w:sz w:val="24"/>
          <w:szCs w:val="24"/>
        </w:rPr>
        <w:t>mittels einer eindeutigen Erklärung (z.B. ein mit der Post versendeter Brief oder Telefax) über Ihren Entschluss, diesen Vertrag zu widerrufen, informieren. Zur Wahrnehmung der Widerruffrist reicht es aus, dass Sie die Mitteilung über die Ausübung des Widerruf</w:t>
      </w:r>
      <w:r w:rsidR="00A6660F">
        <w:rPr>
          <w:rFonts w:ascii="Arial" w:hAnsi="Arial" w:cs="Arial"/>
          <w:sz w:val="24"/>
          <w:szCs w:val="24"/>
        </w:rPr>
        <w:t>rechts vor Ablauf der Widerruffr</w:t>
      </w:r>
      <w:r w:rsidRPr="00435B05">
        <w:rPr>
          <w:rFonts w:ascii="Arial" w:hAnsi="Arial" w:cs="Arial"/>
          <w:sz w:val="24"/>
          <w:szCs w:val="24"/>
        </w:rPr>
        <w:t>ist absenden.</w:t>
      </w:r>
    </w:p>
    <w:p w:rsidR="00971E23" w:rsidRPr="00435B05" w:rsidRDefault="00971E23" w:rsidP="00971E23">
      <w:pPr>
        <w:rPr>
          <w:rFonts w:ascii="Arial" w:hAnsi="Arial" w:cs="Arial"/>
          <w:sz w:val="24"/>
          <w:szCs w:val="24"/>
        </w:rPr>
      </w:pPr>
    </w:p>
    <w:p w:rsidR="00971E23" w:rsidRPr="00435B05" w:rsidRDefault="00971E23" w:rsidP="00971E23">
      <w:pPr>
        <w:rPr>
          <w:rFonts w:ascii="Arial" w:hAnsi="Arial" w:cs="Arial"/>
          <w:sz w:val="24"/>
          <w:szCs w:val="24"/>
        </w:rPr>
      </w:pPr>
    </w:p>
    <w:p w:rsidR="00971E23" w:rsidRPr="00435B05" w:rsidRDefault="00971E23" w:rsidP="00971E23">
      <w:pPr>
        <w:rPr>
          <w:rFonts w:ascii="Arial" w:hAnsi="Arial" w:cs="Arial"/>
          <w:sz w:val="28"/>
          <w:szCs w:val="28"/>
        </w:rPr>
      </w:pPr>
    </w:p>
    <w:p w:rsidR="0052314A" w:rsidRDefault="0052314A" w:rsidP="00971E23">
      <w:pPr>
        <w:rPr>
          <w:rFonts w:ascii="Arial" w:hAnsi="Arial" w:cs="Arial"/>
          <w:b/>
          <w:sz w:val="24"/>
          <w:szCs w:val="24"/>
        </w:rPr>
      </w:pPr>
    </w:p>
    <w:p w:rsidR="00971E23" w:rsidRPr="00435B05" w:rsidRDefault="00971E23" w:rsidP="00971E23">
      <w:pPr>
        <w:rPr>
          <w:rFonts w:ascii="Arial" w:hAnsi="Arial" w:cs="Arial"/>
          <w:b/>
          <w:sz w:val="24"/>
          <w:szCs w:val="24"/>
        </w:rPr>
      </w:pPr>
      <w:r w:rsidRPr="00435B05">
        <w:rPr>
          <w:rFonts w:ascii="Arial" w:hAnsi="Arial" w:cs="Arial"/>
          <w:b/>
          <w:sz w:val="24"/>
          <w:szCs w:val="24"/>
        </w:rPr>
        <w:t>FOLGEN DES WIDERRUFES:</w:t>
      </w:r>
    </w:p>
    <w:p w:rsidR="0052314A" w:rsidRDefault="00971E23" w:rsidP="00971E23">
      <w:pPr>
        <w:rPr>
          <w:rFonts w:ascii="Arial" w:hAnsi="Arial" w:cs="Arial"/>
          <w:sz w:val="24"/>
          <w:szCs w:val="24"/>
        </w:rPr>
      </w:pPr>
      <w:r w:rsidRPr="00435B05">
        <w:rPr>
          <w:rFonts w:ascii="Arial" w:hAnsi="Arial" w:cs="Arial"/>
          <w:sz w:val="24"/>
          <w:szCs w:val="24"/>
        </w:rPr>
        <w:t xml:space="preserve">Wenn Sie diesen Vertrag widerrufen, haben wir Ihnen alle Zahlungen, die wir von Ihnen erhalten haben, einschließlich der Lieferkosten (mit Ausnahme der </w:t>
      </w:r>
      <w:r w:rsidR="0052314A">
        <w:rPr>
          <w:rFonts w:ascii="Arial" w:hAnsi="Arial" w:cs="Arial"/>
          <w:sz w:val="24"/>
          <w:szCs w:val="24"/>
        </w:rPr>
        <w:t>z</w:t>
      </w:r>
      <w:r w:rsidRPr="00435B05">
        <w:rPr>
          <w:rFonts w:ascii="Arial" w:hAnsi="Arial" w:cs="Arial"/>
          <w:sz w:val="24"/>
          <w:szCs w:val="24"/>
        </w:rPr>
        <w:t xml:space="preserve">usätzlichen Kosten, die sich daraus ergeben, dass Sie eine andere Art der Lieferung als die von uns angebotene, günstigste Standardlieferung gewählt haben), unverzüglich und spätestens vierzehn Tage ab dem Tag zurückzuzahlen, an dem die Mitteilung über Ihren Widerruf dieses Vertrages bei uns eingegangen ist. </w:t>
      </w:r>
    </w:p>
    <w:p w:rsidR="00971E23" w:rsidRPr="00435B05" w:rsidRDefault="00971E23" w:rsidP="00971E23">
      <w:pPr>
        <w:rPr>
          <w:rFonts w:ascii="Arial" w:hAnsi="Arial" w:cs="Arial"/>
          <w:sz w:val="24"/>
          <w:szCs w:val="24"/>
        </w:rPr>
      </w:pPr>
      <w:r w:rsidRPr="00435B05">
        <w:rPr>
          <w:rFonts w:ascii="Arial" w:hAnsi="Arial" w:cs="Arial"/>
          <w:sz w:val="24"/>
          <w:szCs w:val="24"/>
        </w:rPr>
        <w:t>Für die Rückzahlung verwenden wir dasselbe Zahlungsziel, das Sie bei der ursprünglichen T</w:t>
      </w:r>
      <w:r w:rsidR="00A6660F">
        <w:rPr>
          <w:rFonts w:ascii="Arial" w:hAnsi="Arial" w:cs="Arial"/>
          <w:sz w:val="24"/>
          <w:szCs w:val="24"/>
        </w:rPr>
        <w:t>r</w:t>
      </w:r>
      <w:r w:rsidRPr="00435B05">
        <w:rPr>
          <w:rFonts w:ascii="Arial" w:hAnsi="Arial" w:cs="Arial"/>
          <w:sz w:val="24"/>
          <w:szCs w:val="24"/>
        </w:rPr>
        <w:t xml:space="preserve">ansaktion eingesetzt haben, es sei denn, mit Ihnen wurde ausdrücklich etwas anderes vereinbart. </w:t>
      </w:r>
    </w:p>
    <w:p w:rsidR="00971E23" w:rsidRPr="00435B05" w:rsidRDefault="00971E23" w:rsidP="00971E23">
      <w:pPr>
        <w:rPr>
          <w:rFonts w:ascii="Arial" w:hAnsi="Arial" w:cs="Arial"/>
          <w:sz w:val="24"/>
          <w:szCs w:val="24"/>
        </w:rPr>
      </w:pPr>
      <w:r w:rsidRPr="00435B05">
        <w:rPr>
          <w:rFonts w:ascii="Arial" w:hAnsi="Arial" w:cs="Arial"/>
          <w:sz w:val="24"/>
          <w:szCs w:val="24"/>
        </w:rPr>
        <w:t>In keinem Fall wer</w:t>
      </w:r>
      <w:r w:rsidR="00A6660F">
        <w:rPr>
          <w:rFonts w:ascii="Arial" w:hAnsi="Arial" w:cs="Arial"/>
          <w:sz w:val="24"/>
          <w:szCs w:val="24"/>
        </w:rPr>
        <w:t>den Ihnen wegen dieser Rückzahl</w:t>
      </w:r>
      <w:r w:rsidRPr="00435B05">
        <w:rPr>
          <w:rFonts w:ascii="Arial" w:hAnsi="Arial" w:cs="Arial"/>
          <w:sz w:val="24"/>
          <w:szCs w:val="24"/>
        </w:rPr>
        <w:t>ung Entgelte berechnet.</w:t>
      </w:r>
    </w:p>
    <w:p w:rsidR="00971E23" w:rsidRPr="00435B05" w:rsidRDefault="00971E23" w:rsidP="00971E23">
      <w:pPr>
        <w:rPr>
          <w:rFonts w:ascii="Arial" w:hAnsi="Arial" w:cs="Arial"/>
          <w:sz w:val="24"/>
          <w:szCs w:val="24"/>
        </w:rPr>
      </w:pPr>
      <w:r w:rsidRPr="00435B05">
        <w:rPr>
          <w:rFonts w:ascii="Arial" w:hAnsi="Arial" w:cs="Arial"/>
          <w:sz w:val="24"/>
          <w:szCs w:val="24"/>
        </w:rPr>
        <w:t>Haben Sie verlangt, dass die Diens</w:t>
      </w:r>
      <w:r w:rsidR="00A6660F">
        <w:rPr>
          <w:rFonts w:ascii="Arial" w:hAnsi="Arial" w:cs="Arial"/>
          <w:sz w:val="24"/>
          <w:szCs w:val="24"/>
        </w:rPr>
        <w:t>t</w:t>
      </w:r>
      <w:r w:rsidRPr="00435B05">
        <w:rPr>
          <w:rFonts w:ascii="Arial" w:hAnsi="Arial" w:cs="Arial"/>
          <w:sz w:val="24"/>
          <w:szCs w:val="24"/>
        </w:rPr>
        <w:t>leistung während der Widerruffrist beginnen soll, so haben Sie uns einen angemessenen Betrag zu zahlen, der dem Anteil der bis zu dem Zeitpunkt, zu dem Sie uns von der Ausübung des Widerrufrechts hinsichtlich dieses Vertrages unterrichten, bereits erbrachten Dienstleistungen im Vergleich zum Gesamtumfang der im Vertrag vorgesehenen Dienstleistungen entspricht.</w:t>
      </w:r>
    </w:p>
    <w:p w:rsidR="00971E23" w:rsidRPr="00435B05" w:rsidRDefault="00971E23" w:rsidP="00971E23">
      <w:pPr>
        <w:rPr>
          <w:rFonts w:ascii="Arial" w:hAnsi="Arial" w:cs="Arial"/>
          <w:sz w:val="24"/>
          <w:szCs w:val="24"/>
        </w:rPr>
      </w:pPr>
      <w:r w:rsidRPr="00435B05">
        <w:rPr>
          <w:rFonts w:ascii="Arial" w:hAnsi="Arial" w:cs="Arial"/>
          <w:sz w:val="24"/>
          <w:szCs w:val="24"/>
        </w:rPr>
        <w:t>Obige Widerrufbelehrung zum Widerrufrecht und zu den Widerruffolgen habe ich zur Kenntnis genommen.</w:t>
      </w:r>
    </w:p>
    <w:p w:rsidR="0052314A" w:rsidRDefault="0052314A" w:rsidP="00971E23">
      <w:pPr>
        <w:rPr>
          <w:rFonts w:ascii="Arial" w:hAnsi="Arial" w:cs="Arial"/>
          <w:sz w:val="24"/>
          <w:szCs w:val="24"/>
        </w:rPr>
      </w:pPr>
    </w:p>
    <w:p w:rsidR="00971E23" w:rsidRPr="00435B05" w:rsidRDefault="00971E23" w:rsidP="00971E23">
      <w:pPr>
        <w:rPr>
          <w:rFonts w:ascii="Arial" w:hAnsi="Arial" w:cs="Arial"/>
          <w:sz w:val="24"/>
          <w:szCs w:val="24"/>
        </w:rPr>
      </w:pPr>
      <w:r w:rsidRPr="00435B05">
        <w:rPr>
          <w:rFonts w:ascii="Arial" w:hAnsi="Arial" w:cs="Arial"/>
          <w:sz w:val="24"/>
          <w:szCs w:val="24"/>
        </w:rPr>
        <w:t>______________________________________________</w:t>
      </w:r>
    </w:p>
    <w:p w:rsidR="00971E23" w:rsidRPr="00435B05" w:rsidRDefault="00971E23" w:rsidP="00971E23">
      <w:pPr>
        <w:rPr>
          <w:rFonts w:ascii="Arial" w:hAnsi="Arial" w:cs="Arial"/>
          <w:sz w:val="24"/>
          <w:szCs w:val="24"/>
        </w:rPr>
      </w:pPr>
      <w:r w:rsidRPr="00435B05">
        <w:rPr>
          <w:rFonts w:ascii="Arial" w:hAnsi="Arial" w:cs="Arial"/>
          <w:sz w:val="24"/>
          <w:szCs w:val="24"/>
        </w:rPr>
        <w:t>Ort/Datum/Unterschrift des Auftraggebers</w:t>
      </w:r>
    </w:p>
    <w:p w:rsidR="0052314A" w:rsidRDefault="0052314A" w:rsidP="00971E23">
      <w:pPr>
        <w:rPr>
          <w:rFonts w:ascii="Arial" w:hAnsi="Arial" w:cs="Arial"/>
          <w:b/>
          <w:sz w:val="24"/>
          <w:szCs w:val="24"/>
        </w:rPr>
      </w:pPr>
    </w:p>
    <w:p w:rsidR="0052314A" w:rsidRDefault="0052314A" w:rsidP="00971E23">
      <w:pPr>
        <w:rPr>
          <w:rFonts w:ascii="Arial" w:hAnsi="Arial" w:cs="Arial"/>
          <w:b/>
          <w:sz w:val="24"/>
          <w:szCs w:val="24"/>
        </w:rPr>
      </w:pPr>
    </w:p>
    <w:p w:rsidR="0052314A" w:rsidRDefault="0052314A" w:rsidP="00971E23">
      <w:pPr>
        <w:rPr>
          <w:rFonts w:ascii="Arial" w:hAnsi="Arial" w:cs="Arial"/>
          <w:b/>
          <w:sz w:val="24"/>
          <w:szCs w:val="24"/>
        </w:rPr>
      </w:pPr>
    </w:p>
    <w:p w:rsidR="00971E23" w:rsidRPr="00435B05" w:rsidRDefault="00971E23" w:rsidP="00971E23">
      <w:pPr>
        <w:rPr>
          <w:rFonts w:ascii="Arial" w:hAnsi="Arial" w:cs="Arial"/>
          <w:b/>
          <w:sz w:val="24"/>
          <w:szCs w:val="24"/>
        </w:rPr>
      </w:pPr>
      <w:r w:rsidRPr="00435B05">
        <w:rPr>
          <w:rFonts w:ascii="Arial" w:hAnsi="Arial" w:cs="Arial"/>
          <w:b/>
          <w:sz w:val="24"/>
          <w:szCs w:val="24"/>
        </w:rPr>
        <w:t>VORZEITIGER BEGINN DER ARBEITEN:</w:t>
      </w:r>
    </w:p>
    <w:p w:rsidR="00971E23" w:rsidRPr="00435B05" w:rsidRDefault="00971E23" w:rsidP="00971E23">
      <w:pPr>
        <w:rPr>
          <w:rFonts w:ascii="Arial" w:hAnsi="Arial" w:cs="Arial"/>
          <w:sz w:val="24"/>
          <w:szCs w:val="24"/>
        </w:rPr>
      </w:pPr>
      <w:r w:rsidRPr="00435B05">
        <w:rPr>
          <w:rFonts w:ascii="Arial" w:hAnsi="Arial" w:cs="Arial"/>
          <w:sz w:val="24"/>
          <w:szCs w:val="24"/>
        </w:rPr>
        <w:t xml:space="preserve">Obwohl ich also auch </w:t>
      </w:r>
      <w:proofErr w:type="gramStart"/>
      <w:r w:rsidRPr="00435B05">
        <w:rPr>
          <w:rFonts w:ascii="Arial" w:hAnsi="Arial" w:cs="Arial"/>
          <w:sz w:val="24"/>
          <w:szCs w:val="24"/>
        </w:rPr>
        <w:t>bei wirksamen</w:t>
      </w:r>
      <w:proofErr w:type="gramEnd"/>
      <w:r w:rsidRPr="00435B05">
        <w:rPr>
          <w:rFonts w:ascii="Arial" w:hAnsi="Arial" w:cs="Arial"/>
          <w:sz w:val="24"/>
          <w:szCs w:val="24"/>
        </w:rPr>
        <w:t xml:space="preserve"> Widerruf des Auftrages die bis zum Widerruf erbrachten Handwerksleistungen bezahlen muss, verlange ich den Beginn der Malerarbeiten schon während der noch laufenden Widerruffrist, nämlich beginnend am _______.______. 2015.</w:t>
      </w:r>
    </w:p>
    <w:p w:rsidR="00971E23" w:rsidRPr="00435B05" w:rsidRDefault="00971E23" w:rsidP="00971E23">
      <w:pPr>
        <w:rPr>
          <w:rFonts w:ascii="Arial" w:hAnsi="Arial" w:cs="Arial"/>
          <w:sz w:val="24"/>
          <w:szCs w:val="24"/>
        </w:rPr>
      </w:pPr>
    </w:p>
    <w:p w:rsidR="00971E23" w:rsidRPr="00435B05" w:rsidRDefault="00971E23" w:rsidP="00971E23">
      <w:pPr>
        <w:rPr>
          <w:rFonts w:ascii="Arial" w:hAnsi="Arial" w:cs="Arial"/>
          <w:sz w:val="24"/>
          <w:szCs w:val="24"/>
        </w:rPr>
      </w:pPr>
      <w:r w:rsidRPr="00435B05">
        <w:rPr>
          <w:rFonts w:ascii="Arial" w:hAnsi="Arial" w:cs="Arial"/>
          <w:sz w:val="24"/>
          <w:szCs w:val="24"/>
        </w:rPr>
        <w:t>____________________________________________________</w:t>
      </w:r>
    </w:p>
    <w:p w:rsidR="00971E23" w:rsidRPr="00435B05" w:rsidRDefault="00971E23" w:rsidP="00971E23">
      <w:pPr>
        <w:rPr>
          <w:rFonts w:ascii="Arial" w:hAnsi="Arial" w:cs="Arial"/>
          <w:sz w:val="24"/>
          <w:szCs w:val="24"/>
        </w:rPr>
      </w:pPr>
      <w:r w:rsidRPr="00435B05">
        <w:rPr>
          <w:rFonts w:ascii="Arial" w:hAnsi="Arial" w:cs="Arial"/>
          <w:sz w:val="24"/>
          <w:szCs w:val="24"/>
        </w:rPr>
        <w:t>Ort/Datum/Unterschrift des Auftraggebers</w:t>
      </w:r>
    </w:p>
    <w:p w:rsidR="00B65687" w:rsidRPr="00435B05" w:rsidRDefault="00B65687" w:rsidP="00971E23">
      <w:pPr>
        <w:rPr>
          <w:rFonts w:ascii="Arial" w:hAnsi="Arial" w:cs="Arial"/>
          <w:sz w:val="24"/>
          <w:szCs w:val="24"/>
        </w:rPr>
      </w:pPr>
    </w:p>
    <w:sectPr w:rsidR="00B65687" w:rsidRPr="00435B05" w:rsidSect="00435B05">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E23"/>
    <w:rsid w:val="00212F0B"/>
    <w:rsid w:val="00435B05"/>
    <w:rsid w:val="004A1A28"/>
    <w:rsid w:val="0052314A"/>
    <w:rsid w:val="00971E23"/>
    <w:rsid w:val="009E5900"/>
    <w:rsid w:val="00A6660F"/>
    <w:rsid w:val="00B65687"/>
    <w:rsid w:val="00C96B3C"/>
    <w:rsid w:val="00E870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6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2658</Characters>
  <Application>Microsoft Office Word</Application>
  <DocSecurity>0</DocSecurity>
  <Lines>22</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5</cp:revision>
  <cp:lastPrinted>2015-12-17T07:33:00Z</cp:lastPrinted>
  <dcterms:created xsi:type="dcterms:W3CDTF">2015-12-17T07:32:00Z</dcterms:created>
  <dcterms:modified xsi:type="dcterms:W3CDTF">2016-03-31T12:28:00Z</dcterms:modified>
</cp:coreProperties>
</file>