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Datenblatt zur Erstellung eines Kaufvertrages</w:t>
      </w:r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3338"/>
        <w:gridCol w:w="509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8" w:type="dxa"/>
          </w:tcPr>
          <w:p/>
        </w:tc>
        <w:tc>
          <w:tcPr>
            <w:tcW w:w="5099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rPr>
                <w:caps w:val="0"/>
                <w:u w:val="single"/>
              </w:rPr>
            </w:pPr>
            <w:r>
              <w:rPr>
                <w:caps w:val="0"/>
                <w:u w:val="single"/>
              </w:rPr>
              <w:t>Objekt</w:t>
            </w:r>
          </w:p>
        </w:tc>
        <w:tc>
          <w:tcPr>
            <w:tcW w:w="509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22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Ort, Anschrift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Grundbuch von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Flurstücks-Nr.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Eigentümer: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7"/>
                      <w:szCs w:val="21"/>
                    </w:rPr>
                    <w:t>(sofern der Eigentümer nicht Auftraggeber ist, muss eine entsprechende Vollmacht zur Einsicht ins Grundbuch vorgelegt werden)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/>
        </w:tc>
        <w:tc>
          <w:tcPr>
            <w:tcW w:w="509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13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caps/>
                      <w:sz w:val="21"/>
                      <w:szCs w:val="21"/>
                      <w:u w:val="single"/>
                    </w:rPr>
                    <w:t xml:space="preserve">Personendaten </w:t>
                  </w:r>
                </w:p>
              </w:tc>
            </w:tr>
          </w:tbl>
          <w:p/>
        </w:tc>
        <w:tc>
          <w:tcPr>
            <w:tcW w:w="5099" w:type="dxa"/>
          </w:tcPr>
          <w:p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150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Verkäufer </w:t>
                  </w:r>
                </w:p>
              </w:tc>
            </w:tr>
          </w:tbl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900"/>
              <w:gridCol w:w="222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Vor- und Nachname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Geburtsname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Geburtsdatum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Anschrift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Familienstand/Güterstand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11-stellige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Steueridentifikationsnummer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Telefonnummer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E-Mail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40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Bankverbindung des Verkäufers für die Kaufpreiszahlung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/>
        </w:tc>
        <w:tc>
          <w:tcPr>
            <w:tcW w:w="5099" w:type="dxa"/>
          </w:tcPr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Bank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IBAN: 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1"/>
                <w:szCs w:val="21"/>
              </w:rPr>
              <w:t>Kontoinhaber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/>
        </w:tc>
        <w:tc>
          <w:tcPr>
            <w:tcW w:w="5099" w:type="dxa"/>
          </w:tcPr>
          <w:p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58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Käufer </w:t>
                  </w:r>
                </w:p>
              </w:tc>
            </w:tr>
          </w:tbl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65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Vor- und Nachname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Geburtsname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Geburtsdatum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Anschrift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Familienstand/Güterstand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Beteiligungsverhältnis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11-stellige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Steueridentifikationsnummer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Telefonnummer 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E-Mail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/>
        </w:tc>
        <w:tc>
          <w:tcPr>
            <w:tcW w:w="509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22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Wert des zu übertragenden Grundbesitzes / Kaufpreis in €</w:t>
                  </w:r>
                </w:p>
              </w:tc>
            </w:tr>
          </w:tbl>
          <w:p/>
        </w:tc>
        <w:tc>
          <w:tcPr>
            <w:tcW w:w="509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34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  <w:u w:val="single"/>
                    </w:rPr>
                    <w:t>bei Wohnungseigentum</w:t>
                  </w:r>
                </w:p>
              </w:tc>
            </w:tr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</w:tc>
            </w:tr>
          </w:tbl>
          <w:p/>
        </w:tc>
        <w:tc>
          <w:tcPr>
            <w:tcW w:w="509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  <w:t>□ vermietet, wenn ja seit wann: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  <w:t>□ Verwalter der Wohnanlage:</w:t>
            </w: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509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  <w:bCs w:val="0"/>
                <w:caps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caps w:val="0"/>
                <w:sz w:val="21"/>
                <w:szCs w:val="21"/>
                <w:u w:val="single"/>
              </w:rPr>
              <w:t>Bebauung</w:t>
            </w: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 w:val="0"/>
                <w:caps w:val="0"/>
                <w:sz w:val="21"/>
                <w:szCs w:val="21"/>
              </w:rPr>
              <w:t>(Haus, Laube, Garage etc.)</w:t>
            </w:r>
          </w:p>
        </w:tc>
        <w:tc>
          <w:tcPr>
            <w:tcW w:w="5099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  <w:t xml:space="preserve">□ nein </w:t>
            </w: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  <w:t>□ ja, bebaut mit:</w:t>
            </w: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  <w:t>□ wenn ja: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057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1"/>
                      <w:szCs w:val="21"/>
                    </w:rPr>
                    <w:t>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erzeitige Nutzung des Objekts </w:t>
                  </w:r>
                </w:p>
              </w:tc>
            </w:tr>
          </w:tbl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caps w:val="0"/>
                <w:sz w:val="21"/>
                <w:szCs w:val="21"/>
              </w:rPr>
            </w:pPr>
          </w:p>
        </w:tc>
        <w:tc>
          <w:tcPr>
            <w:tcW w:w="509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29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85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steht zurzeit leer /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wird nicht genutzt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wird durch den Verkäufer genutzt bis ________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vermietet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Mietverhältnis wird beendet zum ___________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Mietverhältnis wird vom Käufer übernommen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verpachtet an _______________________________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404"/>
              <w:gridCol w:w="718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Inventar mit verkauft?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Default"/>
              <w:rPr>
                <w:rFonts w:ascii="Times New Roman" w:hAnsi="Times New Roman" w:cs="Times New Roman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5099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43"/>
              <w:gridCol w:w="951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2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caps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□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nein 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ja, Wert:</w:t>
                  </w:r>
                </w:p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5099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900"/>
              <w:gridCol w:w="222"/>
            </w:tblGrid>
            <w:tr>
              <w:tblPrEx>
                <w:tblCellMar>
                  <w:top w:w="0" w:type="dxa"/>
                  <w:bottom w:w="0" w:type="dxa"/>
                </w:tblCellMar>
              </w:tblPrEx>
              <w:trPr>
                <w:trHeight w:val="76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Finanziert der Käufer den Kaufpreis?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Defaul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  <w:u w:val="single"/>
              </w:rPr>
            </w:pPr>
          </w:p>
        </w:tc>
        <w:tc>
          <w:tcPr>
            <w:tcW w:w="5099" w:type="dxa"/>
          </w:tcPr>
          <w:p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1"/>
                <w:szCs w:val="21"/>
              </w:rPr>
              <w:t xml:space="preserve">□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nein 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  <w:caps/>
                <w:sz w:val="21"/>
                <w:szCs w:val="21"/>
              </w:rPr>
              <w:t xml:space="preserve">□ </w:t>
            </w:r>
            <w:r>
              <w:rPr>
                <w:sz w:val="21"/>
                <w:szCs w:val="21"/>
              </w:rPr>
              <w:t xml:space="preserve">ja – Der Käufer wird gebeten, uns das Formular zur Bestellung der Grundschuld(en) von seiner Bank bis ca. 3 Werktage vor dem anberaumten Beurkundungstermin des </w:t>
            </w:r>
            <w:r>
              <w:rPr>
                <w:sz w:val="21"/>
                <w:szCs w:val="21"/>
              </w:rPr>
              <w:lastRenderedPageBreak/>
              <w:t xml:space="preserve">Kaufvertrages zukommen zu lassen. (Ausnahmen möglich). 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8" w:type="dxa"/>
          </w:tcPr>
          <w:p>
            <w:pPr>
              <w:pStyle w:val="Default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99" w:type="dxa"/>
          </w:tcPr>
          <w:p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aps/>
                <w:sz w:val="21"/>
                <w:szCs w:val="21"/>
              </w:rPr>
            </w:pPr>
          </w:p>
        </w:tc>
      </w:tr>
    </w:tbl>
    <w:p>
      <w:pPr>
        <w:pStyle w:val="Default"/>
        <w:rPr>
          <w:b/>
          <w:bCs/>
          <w:sz w:val="20"/>
          <w:szCs w:val="20"/>
        </w:rPr>
      </w:pPr>
    </w:p>
    <w:p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Hinweis: </w:t>
      </w:r>
    </w:p>
    <w:p>
      <w:pPr>
        <w:pStyle w:val="Default"/>
        <w:rPr>
          <w:rFonts w:ascii="Times New Roman" w:hAnsi="Times New Roman" w:cs="Times New Roman"/>
          <w:sz w:val="20"/>
          <w:szCs w:val="20"/>
        </w:rPr>
      </w:pPr>
    </w:p>
    <w:p>
      <w:r>
        <w:rPr>
          <w:sz w:val="20"/>
          <w:szCs w:val="20"/>
        </w:rPr>
        <w:t>Uns übermittelte Daten werden hier in der Regel elektronisch erfasst und weiterverarbeitet. Von uns versendete E-Mails sind unverschlüsselt. Wenn Sie keine E-Mails wünschen, so geben Sie Ihrerseits bitte auch keine E-Mail-Adresse an bzw. schreiben deutlich im Auftrag den Vermerk: Entwurf nur per Post.</w:t>
      </w:r>
    </w:p>
    <w:sectPr>
      <w:headerReference w:type="even" r:id="rId6"/>
      <w:headerReference w:type="default" r:id="rId7"/>
      <w:footnotePr>
        <w:numRestart w:val="eachSect"/>
      </w:footnotePr>
      <w:pgSz w:w="11907" w:h="16840" w:code="9"/>
      <w:pgMar w:top="1418" w:right="1418" w:bottom="1418" w:left="156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widowControl/>
      <w:spacing w:after="0" w:line="240" w:lineRule="auto"/>
      <w:jc w:val="center"/>
    </w:pPr>
    <w:r>
      <w:t xml:space="preserve">-   </w:t>
    </w:r>
    <w:r>
      <w:pgNum/>
    </w:r>
    <w:r>
      <w:t xml:space="preserve">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widowControl/>
      <w:spacing w:after="0" w:line="240" w:lineRule="auto"/>
      <w:jc w:val="center"/>
    </w:pPr>
    <w:r>
      <w:t xml:space="preserve">-   </w:t>
    </w:r>
    <w:r>
      <w:pgNum/>
    </w:r>
    <w:r>
      <w:t xml:space="preserve">  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A818F8-058C-4F09-9158-E28C005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240" w:line="359" w:lineRule="exact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pPr>
      <w:tabs>
        <w:tab w:val="left" w:pos="1728"/>
      </w:tabs>
      <w:spacing w:after="0"/>
      <w:ind w:left="2016" w:hanging="2016"/>
      <w:jc w:val="left"/>
      <w:outlineLvl w:val="0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">
    <w:name w:val="HE"/>
    <w:qFormat/>
    <w:rPr>
      <w:rFonts w:ascii="Times New Roman" w:hAnsi="Times New Roman"/>
      <w:sz w:val="28"/>
      <w:lang w:val="de-DE" w:eastAsia="x-none"/>
    </w:rPr>
  </w:style>
  <w:style w:type="paragraph" w:customStyle="1" w:styleId="TA">
    <w:name w:val="TA"/>
    <w:qFormat/>
    <w:pPr>
      <w:widowControl w:val="0"/>
      <w:tabs>
        <w:tab w:val="left" w:pos="2880"/>
      </w:tabs>
      <w:autoSpaceDE w:val="0"/>
      <w:autoSpaceDN w:val="0"/>
      <w:adjustRightInd w:val="0"/>
      <w:spacing w:after="360" w:line="359" w:lineRule="exact"/>
      <w:ind w:left="2880" w:hanging="2880"/>
      <w:jc w:val="both"/>
    </w:pPr>
    <w:rPr>
      <w:sz w:val="24"/>
      <w:szCs w:val="24"/>
    </w:rPr>
  </w:style>
  <w:style w:type="paragraph" w:customStyle="1" w:styleId="linkerEinzug">
    <w:name w:val="linker Einzug"/>
    <w:aliases w:val="erste Zeile"/>
    <w:qFormat/>
    <w:pPr>
      <w:widowControl w:val="0"/>
      <w:tabs>
        <w:tab w:val="left" w:pos="576"/>
      </w:tabs>
      <w:autoSpaceDE w:val="0"/>
      <w:autoSpaceDN w:val="0"/>
      <w:adjustRightInd w:val="0"/>
      <w:spacing w:after="240" w:line="359" w:lineRule="exact"/>
      <w:ind w:left="573" w:hanging="573"/>
      <w:jc w:val="both"/>
    </w:pPr>
    <w:rPr>
      <w:sz w:val="24"/>
      <w:szCs w:val="24"/>
    </w:rPr>
  </w:style>
  <w:style w:type="paragraph" w:customStyle="1" w:styleId="B1">
    <w:name w:val="B1"/>
    <w:qFormat/>
    <w:pPr>
      <w:widowControl w:val="0"/>
      <w:tabs>
        <w:tab w:val="left" w:pos="5904"/>
        <w:tab w:val="decimal" w:pos="7776"/>
        <w:tab w:val="left" w:pos="8208"/>
      </w:tabs>
      <w:autoSpaceDE w:val="0"/>
      <w:autoSpaceDN w:val="0"/>
      <w:adjustRightInd w:val="0"/>
      <w:spacing w:line="359" w:lineRule="exact"/>
      <w:jc w:val="both"/>
    </w:pPr>
    <w:rPr>
      <w:sz w:val="24"/>
      <w:szCs w:val="24"/>
    </w:rPr>
  </w:style>
  <w:style w:type="paragraph" w:customStyle="1" w:styleId="T1">
    <w:name w:val="T1"/>
    <w:qFormat/>
    <w:pPr>
      <w:widowControl w:val="0"/>
      <w:autoSpaceDE w:val="0"/>
      <w:autoSpaceDN w:val="0"/>
      <w:adjustRightInd w:val="0"/>
      <w:spacing w:line="359" w:lineRule="exact"/>
      <w:ind w:right="1985"/>
    </w:pPr>
    <w:rPr>
      <w:sz w:val="28"/>
      <w:szCs w:val="28"/>
    </w:rPr>
  </w:style>
  <w:style w:type="paragraph" w:customStyle="1" w:styleId="B2">
    <w:name w:val="B2"/>
    <w:qFormat/>
    <w:pPr>
      <w:widowControl w:val="0"/>
      <w:tabs>
        <w:tab w:val="decimal" w:pos="5472"/>
        <w:tab w:val="left" w:pos="5904"/>
      </w:tabs>
      <w:autoSpaceDE w:val="0"/>
      <w:autoSpaceDN w:val="0"/>
      <w:adjustRightInd w:val="0"/>
      <w:spacing w:line="359" w:lineRule="exact"/>
      <w:jc w:val="both"/>
    </w:pPr>
    <w:rPr>
      <w:sz w:val="28"/>
      <w:szCs w:val="28"/>
    </w:rPr>
  </w:style>
  <w:style w:type="paragraph" w:customStyle="1" w:styleId="S1">
    <w:name w:val="S1"/>
    <w:qFormat/>
    <w:pPr>
      <w:widowControl w:val="0"/>
      <w:autoSpaceDE w:val="0"/>
      <w:autoSpaceDN w:val="0"/>
      <w:adjustRightInd w:val="0"/>
      <w:spacing w:line="72" w:lineRule="exact"/>
      <w:ind w:left="7938"/>
    </w:pPr>
    <w:rPr>
      <w:sz w:val="28"/>
      <w:szCs w:val="28"/>
    </w:rPr>
  </w:style>
  <w:style w:type="paragraph" w:customStyle="1" w:styleId="S2">
    <w:name w:val="S2"/>
    <w:qFormat/>
    <w:pPr>
      <w:widowControl w:val="0"/>
      <w:autoSpaceDE w:val="0"/>
      <w:autoSpaceDN w:val="0"/>
      <w:adjustRightInd w:val="0"/>
      <w:spacing w:line="72" w:lineRule="exact"/>
      <w:ind w:left="4820"/>
    </w:pPr>
    <w:rPr>
      <w:sz w:val="28"/>
      <w:szCs w:val="28"/>
    </w:rPr>
  </w:style>
  <w:style w:type="paragraph" w:customStyle="1" w:styleId="HL">
    <w:name w:val="HL"/>
    <w:qFormat/>
    <w:pPr>
      <w:keepNext/>
      <w:widowControl w:val="0"/>
      <w:autoSpaceDE w:val="0"/>
      <w:autoSpaceDN w:val="0"/>
      <w:adjustRightInd w:val="0"/>
      <w:spacing w:before="480" w:after="480" w:line="359" w:lineRule="exact"/>
      <w:jc w:val="center"/>
    </w:pPr>
    <w:rPr>
      <w:b/>
      <w:bCs/>
      <w:sz w:val="28"/>
      <w:szCs w:val="28"/>
    </w:rPr>
  </w:style>
  <w:style w:type="paragraph" w:customStyle="1" w:styleId="linkerEinzug1">
    <w:name w:val="linker Einzug1"/>
    <w:qFormat/>
    <w:pPr>
      <w:widowControl w:val="0"/>
      <w:tabs>
        <w:tab w:val="left" w:pos="576"/>
      </w:tabs>
      <w:autoSpaceDE w:val="0"/>
      <w:autoSpaceDN w:val="0"/>
      <w:adjustRightInd w:val="0"/>
      <w:spacing w:after="240" w:line="359" w:lineRule="exact"/>
      <w:ind w:left="576"/>
    </w:pPr>
    <w:rPr>
      <w:sz w:val="28"/>
      <w:szCs w:val="28"/>
    </w:rPr>
  </w:style>
  <w:style w:type="paragraph" w:customStyle="1" w:styleId="E2">
    <w:name w:val="E2"/>
    <w:qFormat/>
    <w:pPr>
      <w:widowControl w:val="0"/>
      <w:tabs>
        <w:tab w:val="left" w:pos="576"/>
        <w:tab w:val="left" w:pos="1152"/>
      </w:tabs>
      <w:autoSpaceDE w:val="0"/>
      <w:autoSpaceDN w:val="0"/>
      <w:adjustRightInd w:val="0"/>
      <w:spacing w:after="240" w:line="359" w:lineRule="exact"/>
      <w:ind w:left="1151" w:hanging="573"/>
      <w:jc w:val="both"/>
    </w:pPr>
    <w:rPr>
      <w:sz w:val="24"/>
      <w:szCs w:val="24"/>
    </w:rPr>
  </w:style>
  <w:style w:type="paragraph" w:customStyle="1" w:styleId="O2">
    <w:name w:val="O2"/>
    <w:qFormat/>
    <w:pPr>
      <w:widowControl w:val="0"/>
      <w:tabs>
        <w:tab w:val="left" w:pos="576"/>
      </w:tabs>
      <w:autoSpaceDE w:val="0"/>
      <w:autoSpaceDN w:val="0"/>
      <w:adjustRightInd w:val="0"/>
      <w:spacing w:after="240" w:line="359" w:lineRule="exact"/>
      <w:ind w:left="1152"/>
    </w:pPr>
    <w:rPr>
      <w:sz w:val="28"/>
      <w:szCs w:val="28"/>
    </w:rPr>
  </w:style>
  <w:style w:type="paragraph" w:customStyle="1" w:styleId="E3">
    <w:name w:val="E3"/>
    <w:qFormat/>
    <w:pPr>
      <w:widowControl w:val="0"/>
      <w:tabs>
        <w:tab w:val="left" w:pos="576"/>
        <w:tab w:val="left" w:pos="1728"/>
      </w:tabs>
      <w:autoSpaceDE w:val="0"/>
      <w:autoSpaceDN w:val="0"/>
      <w:adjustRightInd w:val="0"/>
      <w:spacing w:after="240" w:line="359" w:lineRule="exact"/>
      <w:ind w:left="1728" w:hanging="576"/>
      <w:jc w:val="both"/>
    </w:pPr>
    <w:rPr>
      <w:sz w:val="24"/>
      <w:szCs w:val="24"/>
    </w:rPr>
  </w:style>
  <w:style w:type="paragraph" w:customStyle="1" w:styleId="E0">
    <w:name w:val="E0"/>
    <w:qFormat/>
    <w:pPr>
      <w:widowControl w:val="0"/>
      <w:autoSpaceDE w:val="0"/>
      <w:autoSpaceDN w:val="0"/>
      <w:adjustRightInd w:val="0"/>
      <w:spacing w:after="240" w:line="359" w:lineRule="exact"/>
      <w:ind w:left="576"/>
      <w:jc w:val="both"/>
    </w:pPr>
    <w:rPr>
      <w:sz w:val="24"/>
      <w:szCs w:val="24"/>
    </w:rPr>
  </w:style>
  <w:style w:type="paragraph" w:customStyle="1" w:styleId="groeberschrift">
    <w:name w:val="große überschrift"/>
    <w:qFormat/>
    <w:pPr>
      <w:keepNext/>
      <w:widowControl w:val="0"/>
      <w:autoSpaceDE w:val="0"/>
      <w:autoSpaceDN w:val="0"/>
      <w:adjustRightInd w:val="0"/>
      <w:spacing w:before="480" w:after="720"/>
      <w:jc w:val="center"/>
    </w:pPr>
    <w:rPr>
      <w:b/>
      <w:bCs/>
      <w:caps/>
      <w:sz w:val="28"/>
      <w:szCs w:val="28"/>
    </w:rPr>
  </w:style>
  <w:style w:type="paragraph" w:customStyle="1" w:styleId="kleineberschrift">
    <w:name w:val="kleine Überschrift"/>
    <w:qFormat/>
    <w:pPr>
      <w:keepNext/>
      <w:widowControl w:val="0"/>
      <w:tabs>
        <w:tab w:val="left" w:pos="576"/>
      </w:tabs>
      <w:autoSpaceDE w:val="0"/>
      <w:autoSpaceDN w:val="0"/>
      <w:adjustRightInd w:val="0"/>
      <w:spacing w:before="360" w:after="240" w:line="359" w:lineRule="exact"/>
      <w:ind w:left="573" w:hanging="573"/>
      <w:jc w:val="both"/>
    </w:pPr>
    <w:rPr>
      <w:sz w:val="28"/>
      <w:szCs w:val="28"/>
    </w:rPr>
  </w:style>
  <w:style w:type="paragraph" w:customStyle="1" w:styleId="mittlereberschrift">
    <w:name w:val="mittlere Überschrift"/>
    <w:qFormat/>
    <w:pPr>
      <w:keepNext/>
      <w:widowControl w:val="0"/>
      <w:autoSpaceDE w:val="0"/>
      <w:autoSpaceDN w:val="0"/>
      <w:adjustRightInd w:val="0"/>
      <w:spacing w:before="480" w:after="480" w:line="480" w:lineRule="exact"/>
      <w:jc w:val="center"/>
    </w:pPr>
    <w:rPr>
      <w:b/>
      <w:bCs/>
      <w:sz w:val="28"/>
      <w:szCs w:val="28"/>
    </w:rPr>
  </w:style>
  <w:style w:type="paragraph" w:customStyle="1" w:styleId="DM">
    <w:name w:val="DM"/>
    <w:qFormat/>
    <w:pPr>
      <w:widowControl w:val="0"/>
      <w:tabs>
        <w:tab w:val="left" w:pos="576"/>
        <w:tab w:val="left" w:pos="1152"/>
      </w:tabs>
      <w:autoSpaceDE w:val="0"/>
      <w:autoSpaceDN w:val="0"/>
      <w:adjustRightInd w:val="0"/>
      <w:spacing w:after="240" w:line="359" w:lineRule="exact"/>
      <w:ind w:left="5103"/>
      <w:jc w:val="both"/>
    </w:pPr>
    <w:rPr>
      <w:sz w:val="28"/>
      <w:szCs w:val="28"/>
    </w:rPr>
  </w:style>
  <w:style w:type="paragraph" w:customStyle="1" w:styleId="EA">
    <w:name w:val="EA"/>
    <w:qFormat/>
    <w:pPr>
      <w:widowControl w:val="0"/>
      <w:autoSpaceDE w:val="0"/>
      <w:autoSpaceDN w:val="0"/>
      <w:adjustRightInd w:val="0"/>
      <w:spacing w:line="359" w:lineRule="exact"/>
      <w:ind w:left="576"/>
      <w:jc w:val="both"/>
    </w:pPr>
    <w:rPr>
      <w:sz w:val="24"/>
      <w:szCs w:val="24"/>
    </w:rPr>
  </w:style>
  <w:style w:type="paragraph" w:customStyle="1" w:styleId="A1">
    <w:name w:val="A1"/>
    <w:qFormat/>
    <w:pPr>
      <w:widowControl w:val="0"/>
      <w:autoSpaceDE w:val="0"/>
      <w:autoSpaceDN w:val="0"/>
      <w:adjustRightInd w:val="0"/>
      <w:spacing w:line="359" w:lineRule="exact"/>
      <w:jc w:val="both"/>
    </w:pPr>
    <w:rPr>
      <w:sz w:val="24"/>
      <w:szCs w:val="24"/>
    </w:rPr>
  </w:style>
  <w:style w:type="paragraph" w:customStyle="1" w:styleId="KV">
    <w:name w:val="KV"/>
    <w:qFormat/>
    <w:pPr>
      <w:widowControl w:val="0"/>
      <w:autoSpaceDE w:val="0"/>
      <w:autoSpaceDN w:val="0"/>
      <w:adjustRightInd w:val="0"/>
      <w:spacing w:after="240" w:line="359" w:lineRule="exact"/>
      <w:jc w:val="both"/>
    </w:pPr>
    <w:rPr>
      <w:i/>
      <w:iCs/>
      <w:sz w:val="24"/>
      <w:szCs w:val="24"/>
    </w:rPr>
  </w:style>
  <w:style w:type="paragraph" w:customStyle="1" w:styleId="t">
    <w:name w:val="t"/>
    <w:qFormat/>
    <w:pPr>
      <w:widowControl w:val="0"/>
      <w:autoSpaceDE w:val="0"/>
      <w:autoSpaceDN w:val="0"/>
      <w:adjustRightInd w:val="0"/>
      <w:spacing w:after="240" w:line="359" w:lineRule="exact"/>
      <w:jc w:val="both"/>
    </w:pPr>
    <w:rPr>
      <w:i/>
      <w:iCs/>
      <w:sz w:val="24"/>
      <w:szCs w:val="24"/>
      <w:u w:val="single"/>
    </w:rPr>
  </w:style>
  <w:style w:type="paragraph" w:customStyle="1" w:styleId="1mittlereberschrift">
    <w:name w:val="1_mittlere Überschrift"/>
    <w:qFormat/>
    <w:pPr>
      <w:keepNext/>
      <w:widowControl w:val="0"/>
      <w:autoSpaceDE w:val="0"/>
      <w:autoSpaceDN w:val="0"/>
      <w:adjustRightInd w:val="0"/>
      <w:spacing w:before="480" w:after="480" w:line="480" w:lineRule="exact"/>
      <w:jc w:val="center"/>
    </w:pPr>
    <w:rPr>
      <w:b/>
      <w:bCs/>
      <w:i/>
      <w:sz w:val="28"/>
      <w:szCs w:val="28"/>
    </w:rPr>
  </w:style>
  <w:style w:type="paragraph" w:customStyle="1" w:styleId="P">
    <w:name w:val="P"/>
    <w:qFormat/>
    <w:pPr>
      <w:widowControl w:val="0"/>
      <w:autoSpaceDE w:val="0"/>
      <w:autoSpaceDN w:val="0"/>
      <w:adjustRightInd w:val="0"/>
      <w:spacing w:after="240" w:line="359" w:lineRule="exact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UseLongFileNames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URNr</vt:lpstr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URNr</dc:title>
  <dc:subject/>
  <dc:creator>Beate Schulz</dc:creator>
  <cp:keywords/>
  <dc:description/>
  <cp:lastModifiedBy>Beate Schulz</cp:lastModifiedBy>
  <cp:revision>2</cp:revision>
  <cp:lastPrinted>2024-07-08T07:27:00Z</cp:lastPrinted>
  <dcterms:created xsi:type="dcterms:W3CDTF">2024-07-08T07:29:00Z</dcterms:created>
  <dcterms:modified xsi:type="dcterms:W3CDTF">2024-07-08T07:29:00Z</dcterms:modified>
</cp:coreProperties>
</file>