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3DF51" w14:textId="69197D86" w:rsidR="005701F1" w:rsidRDefault="005701F1" w:rsidP="005701F1">
      <w:pPr>
        <w:jc w:val="center"/>
        <w:rPr>
          <w:b/>
          <w:bCs/>
          <w:sz w:val="96"/>
          <w:szCs w:val="72"/>
          <w:u w:val="single"/>
        </w:rPr>
      </w:pPr>
      <w:r>
        <w:rPr>
          <w:b/>
          <w:bCs/>
          <w:noProof/>
          <w:sz w:val="96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26D9B" wp14:editId="4F2E8B5D">
                <wp:simplePos x="0" y="0"/>
                <wp:positionH relativeFrom="column">
                  <wp:posOffset>-453390</wp:posOffset>
                </wp:positionH>
                <wp:positionV relativeFrom="paragraph">
                  <wp:posOffset>-575945</wp:posOffset>
                </wp:positionV>
                <wp:extent cx="10144125" cy="6953250"/>
                <wp:effectExtent l="38100" t="38100" r="66675" b="571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4125" cy="695325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4BE04" id="Rechteck 2" o:spid="_x0000_s1026" style="position:absolute;margin-left:-35.7pt;margin-top:-45.35pt;width:798.75pt;height:54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" filled="f" strokecolor="black [3213]" strokeweight="8pt"/>
            </w:pict>
          </mc:Fallback>
        </mc:AlternateContent>
      </w:r>
    </w:p>
    <w:p w14:paraId="667B056C" w14:textId="11F164DC" w:rsidR="005701F1" w:rsidRDefault="00552A3E" w:rsidP="005701F1">
      <w:pPr>
        <w:jc w:val="center"/>
        <w:rPr>
          <w:b/>
          <w:bCs/>
          <w:sz w:val="96"/>
          <w:szCs w:val="72"/>
          <w:u w:val="single"/>
        </w:rPr>
      </w:pPr>
      <w:r w:rsidRPr="00552A3E">
        <w:rPr>
          <w:b/>
          <w:bCs/>
          <w:noProof/>
          <w:sz w:val="96"/>
          <w:szCs w:val="72"/>
          <w:u w:val="singl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7732C0E" wp14:editId="1E6C4DC3">
                <wp:simplePos x="0" y="0"/>
                <wp:positionH relativeFrom="column">
                  <wp:posOffset>5604510</wp:posOffset>
                </wp:positionH>
                <wp:positionV relativeFrom="paragraph">
                  <wp:posOffset>52070</wp:posOffset>
                </wp:positionV>
                <wp:extent cx="2400300" cy="23050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5BBDC" w14:textId="30480AB6" w:rsidR="00552A3E" w:rsidRDefault="00552A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D50913" wp14:editId="3985B64E">
                                  <wp:extent cx="1661795" cy="1661795"/>
                                  <wp:effectExtent l="0" t="0" r="0" b="0"/>
                                  <wp:docPr id="1" name="Bild 2" descr="Ankleber -Mundschutz tragen-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nkleber -Mundschutz tragen-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1795" cy="1661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32C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41.3pt;margin-top:4.1pt;width:189pt;height:181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" stroked="f">
                <v:textbox>
                  <w:txbxContent>
                    <w:p w14:paraId="4DE5BBDC" w14:textId="30480AB6" w:rsidR="00552A3E" w:rsidRDefault="00552A3E">
                      <w:r>
                        <w:rPr>
                          <w:noProof/>
                        </w:rPr>
                        <w:drawing>
                          <wp:inline distT="0" distB="0" distL="0" distR="0" wp14:anchorId="7BD50913" wp14:editId="3985B64E">
                            <wp:extent cx="1661795" cy="1661795"/>
                            <wp:effectExtent l="0" t="0" r="0" b="0"/>
                            <wp:docPr id="1" name="Bild 2" descr="Ankleber -Mundschutz tragen-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nkleber -Mundschutz tragen-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1795" cy="1661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157A">
        <w:rPr>
          <w:b/>
          <w:bCs/>
          <w:noProof/>
          <w:sz w:val="96"/>
          <w:szCs w:val="72"/>
          <w:u w:val="single"/>
        </w:rPr>
        <w:drawing>
          <wp:anchor distT="0" distB="0" distL="114300" distR="114300" simplePos="0" relativeHeight="251660288" behindDoc="1" locked="0" layoutInCell="1" allowOverlap="1" wp14:anchorId="5133F0B6" wp14:editId="55BBB53D">
            <wp:simplePos x="0" y="0"/>
            <wp:positionH relativeFrom="margin">
              <wp:posOffset>1365885</wp:posOffset>
            </wp:positionH>
            <wp:positionV relativeFrom="paragraph">
              <wp:posOffset>80645</wp:posOffset>
            </wp:positionV>
            <wp:extent cx="3895725" cy="1828800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CC75FA" w14:textId="3FB32273" w:rsidR="005701F1" w:rsidRDefault="005701F1" w:rsidP="005701F1">
      <w:pPr>
        <w:jc w:val="center"/>
        <w:rPr>
          <w:b/>
          <w:bCs/>
          <w:sz w:val="96"/>
          <w:szCs w:val="72"/>
          <w:u w:val="single"/>
        </w:rPr>
      </w:pPr>
    </w:p>
    <w:p w14:paraId="0E2BC3CB" w14:textId="6D24C191" w:rsidR="00A3157A" w:rsidRPr="00552A3E" w:rsidRDefault="00552A3E" w:rsidP="00A3157A">
      <w:pPr>
        <w:rPr>
          <w:b/>
          <w:bCs/>
          <w:sz w:val="96"/>
          <w:szCs w:val="72"/>
        </w:rPr>
      </w:pPr>
      <w:r>
        <w:rPr>
          <w:b/>
          <w:bCs/>
          <w:sz w:val="96"/>
          <w:szCs w:val="72"/>
        </w:rPr>
        <w:tab/>
      </w:r>
      <w:r>
        <w:rPr>
          <w:b/>
          <w:bCs/>
          <w:sz w:val="96"/>
          <w:szCs w:val="72"/>
        </w:rPr>
        <w:tab/>
      </w:r>
      <w:r>
        <w:rPr>
          <w:b/>
          <w:bCs/>
          <w:sz w:val="96"/>
          <w:szCs w:val="72"/>
        </w:rPr>
        <w:tab/>
      </w:r>
      <w:r w:rsidRPr="00552A3E">
        <w:rPr>
          <w:b/>
          <w:bCs/>
          <w:sz w:val="72"/>
          <w:szCs w:val="72"/>
        </w:rPr>
        <w:t>Geimpft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  <w:t>Genesen</w:t>
      </w:r>
      <w:r>
        <w:rPr>
          <w:b/>
          <w:bCs/>
          <w:sz w:val="72"/>
          <w:szCs w:val="72"/>
        </w:rPr>
        <w:tab/>
        <w:t>nur mit MNS</w:t>
      </w:r>
    </w:p>
    <w:p w14:paraId="23CC744D" w14:textId="12DB9D3C" w:rsidR="00DA5C7B" w:rsidRPr="005701F1" w:rsidRDefault="005701F1" w:rsidP="00A3157A">
      <w:pPr>
        <w:jc w:val="center"/>
        <w:rPr>
          <w:b/>
          <w:bCs/>
          <w:sz w:val="96"/>
          <w:szCs w:val="72"/>
          <w:u w:val="single"/>
        </w:rPr>
      </w:pPr>
      <w:r w:rsidRPr="005701F1">
        <w:rPr>
          <w:b/>
          <w:bCs/>
          <w:sz w:val="96"/>
          <w:szCs w:val="72"/>
          <w:u w:val="single"/>
        </w:rPr>
        <w:t xml:space="preserve">Zutritt nach </w:t>
      </w:r>
      <w:r w:rsidR="00A9711B">
        <w:rPr>
          <w:b/>
          <w:bCs/>
          <w:sz w:val="96"/>
          <w:szCs w:val="72"/>
          <w:u w:val="single"/>
        </w:rPr>
        <w:t>2G</w:t>
      </w:r>
      <w:r w:rsidRPr="005701F1">
        <w:rPr>
          <w:b/>
          <w:bCs/>
          <w:sz w:val="96"/>
          <w:szCs w:val="72"/>
          <w:u w:val="single"/>
        </w:rPr>
        <w:t>-Re</w:t>
      </w:r>
      <w:r w:rsidRPr="005701F1">
        <w:rPr>
          <w:b/>
          <w:bCs/>
          <w:sz w:val="96"/>
          <w:szCs w:val="72"/>
        </w:rPr>
        <w:t>g</w:t>
      </w:r>
      <w:r w:rsidRPr="005701F1">
        <w:rPr>
          <w:b/>
          <w:bCs/>
          <w:sz w:val="96"/>
          <w:szCs w:val="72"/>
          <w:u w:val="single"/>
        </w:rPr>
        <w:t>el</w:t>
      </w:r>
    </w:p>
    <w:p w14:paraId="3F4215C7" w14:textId="3622C153" w:rsidR="00552A3E" w:rsidRPr="005701F1" w:rsidRDefault="00552A3E" w:rsidP="00A9711B">
      <w:pPr>
        <w:jc w:val="center"/>
        <w:rPr>
          <w:b/>
          <w:bCs/>
          <w:sz w:val="96"/>
          <w:szCs w:val="72"/>
        </w:rPr>
      </w:pPr>
      <w:bookmarkStart w:id="0" w:name="_GoBack"/>
      <w:bookmarkEnd w:id="0"/>
      <w:r>
        <w:rPr>
          <w:b/>
          <w:bCs/>
          <w:sz w:val="96"/>
          <w:szCs w:val="72"/>
        </w:rPr>
        <w:t xml:space="preserve"> (mit Nachweispflicht) </w:t>
      </w:r>
    </w:p>
    <w:sectPr w:rsidR="00552A3E" w:rsidRPr="005701F1" w:rsidSect="005701F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F1"/>
    <w:rsid w:val="00552A3E"/>
    <w:rsid w:val="005701F1"/>
    <w:rsid w:val="00A3157A"/>
    <w:rsid w:val="00A9711B"/>
    <w:rsid w:val="00DA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DFC6"/>
  <w15:chartTrackingRefBased/>
  <w15:docId w15:val="{6E66380A-6893-4B1A-BD93-C1E4AD9C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CB0B-8429-438D-A57B-69B81B9D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Karkowsky, Mirko</dc:creator>
  <cp:keywords/>
  <dc:description/>
  <cp:lastModifiedBy>Sandra Hurth</cp:lastModifiedBy>
  <cp:revision>2</cp:revision>
  <cp:lastPrinted>2021-12-01T10:29:00Z</cp:lastPrinted>
  <dcterms:created xsi:type="dcterms:W3CDTF">2021-12-01T10:30:00Z</dcterms:created>
  <dcterms:modified xsi:type="dcterms:W3CDTF">2021-12-01T10:30:00Z</dcterms:modified>
</cp:coreProperties>
</file>